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6764" w:rsidRPr="00291E23" w:rsidRDefault="00246764" w:rsidP="00246764">
      <w:pPr>
        <w:spacing w:after="0" w:line="240" w:lineRule="auto"/>
        <w:jc w:val="both"/>
        <w:rPr>
          <w:i/>
        </w:rPr>
      </w:pPr>
      <w:r w:rsidRPr="00291E23">
        <w:rPr>
          <w:i/>
        </w:rPr>
        <w:t xml:space="preserve">Svet Mestne občine Velenje je na podlagi </w:t>
      </w:r>
      <w:r w:rsidR="00865A87" w:rsidRPr="00291E23">
        <w:rPr>
          <w:i/>
        </w:rPr>
        <w:t>24. člena Statuta Mestne občine Velenje (Uradni vestnik Mestn</w:t>
      </w:r>
      <w:r w:rsidR="00570AAC" w:rsidRPr="00291E23">
        <w:rPr>
          <w:i/>
        </w:rPr>
        <w:t>e občine Velenje, št. 15/06-UPB</w:t>
      </w:r>
      <w:r w:rsidR="00865A87" w:rsidRPr="00291E23">
        <w:rPr>
          <w:i/>
        </w:rPr>
        <w:t>1, 26/07 in 18/08)</w:t>
      </w:r>
      <w:r w:rsidRPr="00291E23">
        <w:rPr>
          <w:i/>
        </w:rPr>
        <w:t xml:space="preserve"> na seji dne 29. 8. 2011 sprejel naslednji </w:t>
      </w:r>
    </w:p>
    <w:p w:rsidR="006D0FC8" w:rsidRPr="00291E23" w:rsidRDefault="006D0FC8" w:rsidP="006D0FC8">
      <w:pPr>
        <w:spacing w:after="0" w:line="240" w:lineRule="auto"/>
        <w:jc w:val="both"/>
        <w:rPr>
          <w:b/>
          <w:i/>
        </w:rPr>
      </w:pPr>
    </w:p>
    <w:p w:rsidR="00246764" w:rsidRPr="00291E23" w:rsidRDefault="00246764" w:rsidP="00246764">
      <w:pPr>
        <w:spacing w:after="0" w:line="240" w:lineRule="auto"/>
        <w:jc w:val="center"/>
        <w:rPr>
          <w:b/>
          <w:i/>
        </w:rPr>
      </w:pPr>
      <w:r w:rsidRPr="00291E23">
        <w:rPr>
          <w:b/>
          <w:i/>
        </w:rPr>
        <w:t xml:space="preserve">SKLEP </w:t>
      </w:r>
    </w:p>
    <w:p w:rsidR="00246764" w:rsidRPr="00291E23" w:rsidRDefault="00246764" w:rsidP="00246764">
      <w:pPr>
        <w:spacing w:after="0" w:line="240" w:lineRule="auto"/>
        <w:jc w:val="center"/>
        <w:rPr>
          <w:b/>
          <w:i/>
        </w:rPr>
      </w:pPr>
      <w:r w:rsidRPr="00291E23">
        <w:rPr>
          <w:b/>
          <w:i/>
        </w:rPr>
        <w:t xml:space="preserve">o </w:t>
      </w:r>
      <w:r w:rsidR="00712EBD" w:rsidRPr="00291E23">
        <w:rPr>
          <w:b/>
          <w:i/>
        </w:rPr>
        <w:t>seznanitvi z Vizijo dolgoročnega razvoja družbe</w:t>
      </w:r>
      <w:r w:rsidRPr="00291E23">
        <w:rPr>
          <w:b/>
          <w:i/>
        </w:rPr>
        <w:t xml:space="preserve"> </w:t>
      </w:r>
      <w:r w:rsidR="00712EBD" w:rsidRPr="00291E23">
        <w:rPr>
          <w:b/>
          <w:i/>
        </w:rPr>
        <w:t>Premogovnik Velenje, d.d.</w:t>
      </w:r>
      <w:r w:rsidR="00EC69FD">
        <w:rPr>
          <w:b/>
          <w:i/>
        </w:rPr>
        <w:t>,</w:t>
      </w:r>
      <w:r w:rsidR="00712EBD" w:rsidRPr="00291E23">
        <w:rPr>
          <w:b/>
          <w:i/>
        </w:rPr>
        <w:t xml:space="preserve"> in Skupine PV</w:t>
      </w:r>
    </w:p>
    <w:p w:rsidR="004039D1" w:rsidRPr="00291E23" w:rsidRDefault="004B3D58" w:rsidP="00266846">
      <w:pPr>
        <w:spacing w:after="0" w:line="240" w:lineRule="auto"/>
        <w:jc w:val="center"/>
      </w:pPr>
      <w:r>
        <w:t xml:space="preserve"> </w:t>
      </w:r>
    </w:p>
    <w:p w:rsidR="007B0CF4" w:rsidRPr="00291E23" w:rsidRDefault="00995547" w:rsidP="00266846">
      <w:pPr>
        <w:spacing w:after="0" w:line="240" w:lineRule="auto"/>
        <w:jc w:val="center"/>
      </w:pPr>
      <w:r w:rsidRPr="00291E23">
        <w:t>1.</w:t>
      </w:r>
    </w:p>
    <w:p w:rsidR="00712B33" w:rsidRPr="00291E23" w:rsidRDefault="00712B33" w:rsidP="00266846">
      <w:pPr>
        <w:spacing w:after="0" w:line="240" w:lineRule="auto"/>
        <w:jc w:val="both"/>
      </w:pPr>
    </w:p>
    <w:p w:rsidR="006907E2" w:rsidRPr="00291E23" w:rsidRDefault="00246764" w:rsidP="00266846">
      <w:pPr>
        <w:spacing w:after="0" w:line="240" w:lineRule="auto"/>
        <w:jc w:val="both"/>
      </w:pPr>
      <w:r w:rsidRPr="00291E23">
        <w:t>Svet Mestne občine Velenje se je seznanil z</w:t>
      </w:r>
      <w:r w:rsidR="006907E2" w:rsidRPr="00291E23">
        <w:t xml:space="preserve"> Vizijo dolgoročnega razvoja družbe Premogovnik Velenje, d. d.</w:t>
      </w:r>
      <w:r w:rsidR="00EC69FD">
        <w:t>,</w:t>
      </w:r>
      <w:r w:rsidR="006907E2" w:rsidRPr="00291E23">
        <w:t xml:space="preserve"> in Skupine PV in podpira izhodišča za </w:t>
      </w:r>
      <w:proofErr w:type="spellStart"/>
      <w:r w:rsidR="006907E2" w:rsidRPr="00291E23">
        <w:t>novelacijo</w:t>
      </w:r>
      <w:proofErr w:type="spellEnd"/>
      <w:r w:rsidR="006907E2" w:rsidRPr="00291E23">
        <w:t xml:space="preserve"> dolgoročnega Razvojnega načrta Premogovnika Velenje.</w:t>
      </w:r>
    </w:p>
    <w:p w:rsidR="006907E2" w:rsidRPr="00291E23" w:rsidRDefault="006907E2" w:rsidP="00266846">
      <w:pPr>
        <w:spacing w:after="0" w:line="240" w:lineRule="auto"/>
        <w:jc w:val="both"/>
      </w:pPr>
    </w:p>
    <w:p w:rsidR="00F02D08" w:rsidRPr="00291E23" w:rsidRDefault="005A16ED" w:rsidP="00266846">
      <w:pPr>
        <w:spacing w:after="0" w:line="240" w:lineRule="auto"/>
        <w:jc w:val="both"/>
      </w:pPr>
      <w:r w:rsidRPr="00291E23">
        <w:t>Svet Mestne občine V</w:t>
      </w:r>
      <w:r w:rsidR="00F02D08" w:rsidRPr="00291E23">
        <w:t xml:space="preserve">elenje </w:t>
      </w:r>
      <w:r w:rsidR="00246764" w:rsidRPr="00291E23">
        <w:t xml:space="preserve">od </w:t>
      </w:r>
      <w:proofErr w:type="spellStart"/>
      <w:r w:rsidR="00246764" w:rsidRPr="00291E23">
        <w:t>PV</w:t>
      </w:r>
      <w:proofErr w:type="spellEnd"/>
      <w:r w:rsidR="00246764" w:rsidRPr="00291E23">
        <w:t xml:space="preserve"> in </w:t>
      </w:r>
      <w:r w:rsidR="00291E23">
        <w:t>Holding</w:t>
      </w:r>
      <w:r w:rsidR="00EC69FD">
        <w:t>a</w:t>
      </w:r>
      <w:r w:rsidR="00291E23">
        <w:t xml:space="preserve"> </w:t>
      </w:r>
      <w:r w:rsidR="00EC69FD">
        <w:t>S</w:t>
      </w:r>
      <w:r w:rsidR="00291E23">
        <w:t xml:space="preserve">lovenske elektrarne (v nadaljevanju: </w:t>
      </w:r>
      <w:proofErr w:type="spellStart"/>
      <w:r w:rsidR="00291E23">
        <w:t>HSE</w:t>
      </w:r>
      <w:proofErr w:type="spellEnd"/>
      <w:r w:rsidR="00291E23">
        <w:t>)</w:t>
      </w:r>
      <w:r w:rsidR="00246764" w:rsidRPr="00291E23">
        <w:t xml:space="preserve"> </w:t>
      </w:r>
      <w:r w:rsidR="00F60AAC" w:rsidRPr="00291E23">
        <w:t xml:space="preserve">pričakuje in </w:t>
      </w:r>
      <w:r w:rsidR="00246764" w:rsidRPr="00291E23">
        <w:t>zahteva,</w:t>
      </w:r>
      <w:r w:rsidR="00F02D08" w:rsidRPr="00291E23">
        <w:t xml:space="preserve"> </w:t>
      </w:r>
      <w:r w:rsidR="00F60AAC" w:rsidRPr="00291E23">
        <w:t>da se zaradi zniževanja zaposlenih v osnovni dejavnosti nadomeščajo delovna mesta v drugih dejavnosti</w:t>
      </w:r>
      <w:r w:rsidR="003235F2" w:rsidRPr="00291E23">
        <w:t>h</w:t>
      </w:r>
      <w:r w:rsidR="00F60AAC" w:rsidRPr="00291E23">
        <w:t xml:space="preserve"> hčerinskih </w:t>
      </w:r>
      <w:r w:rsidR="003235F2" w:rsidRPr="00291E23">
        <w:t xml:space="preserve">in s PV povezanih </w:t>
      </w:r>
      <w:r w:rsidR="00F60AAC" w:rsidRPr="00291E23">
        <w:t xml:space="preserve">družb </w:t>
      </w:r>
      <w:r w:rsidR="003235F2" w:rsidRPr="00291E23">
        <w:t xml:space="preserve">ter </w:t>
      </w:r>
      <w:r w:rsidR="00F60AAC" w:rsidRPr="00291E23">
        <w:t>da se ustvarjajo nova delovna mesta</w:t>
      </w:r>
      <w:r w:rsidR="003235F2" w:rsidRPr="00291E23">
        <w:t xml:space="preserve">. Razvojna politika podjetij naj se izvaja tako, da </w:t>
      </w:r>
      <w:r w:rsidR="00F60AAC" w:rsidRPr="00291E23">
        <w:t xml:space="preserve">se </w:t>
      </w:r>
      <w:r w:rsidR="00917656" w:rsidRPr="00291E23">
        <w:t xml:space="preserve">postopoma </w:t>
      </w:r>
      <w:r w:rsidR="00F60AAC" w:rsidRPr="00291E23">
        <w:t xml:space="preserve">povečuje </w:t>
      </w:r>
      <w:r w:rsidR="003235F2" w:rsidRPr="00291E23">
        <w:t xml:space="preserve">realizacija hčerinskih in </w:t>
      </w:r>
      <w:r w:rsidR="00F60AAC" w:rsidRPr="00291E23">
        <w:t xml:space="preserve">povezanih družb na </w:t>
      </w:r>
      <w:r w:rsidR="003235F2" w:rsidRPr="00291E23">
        <w:t>eksternih</w:t>
      </w:r>
      <w:r w:rsidR="00F60AAC" w:rsidRPr="00291E23">
        <w:t xml:space="preserve"> trgih</w:t>
      </w:r>
      <w:r w:rsidR="003235F2" w:rsidRPr="00291E23">
        <w:t xml:space="preserve">, </w:t>
      </w:r>
      <w:r w:rsidR="00F60AAC" w:rsidRPr="00291E23">
        <w:t>da se dolgoročno zmanjšuje odvisnost</w:t>
      </w:r>
      <w:r w:rsidR="003235F2" w:rsidRPr="00291E23">
        <w:t xml:space="preserve"> </w:t>
      </w:r>
      <w:r w:rsidR="00F60AAC" w:rsidRPr="00291E23">
        <w:t xml:space="preserve">od premoga in da se uvajajo novi programi ter </w:t>
      </w:r>
      <w:r w:rsidR="003235F2" w:rsidRPr="00291E23">
        <w:t>inovativne</w:t>
      </w:r>
      <w:r w:rsidR="00F60AAC" w:rsidRPr="00291E23">
        <w:t xml:space="preserve"> de</w:t>
      </w:r>
      <w:r w:rsidR="003235F2" w:rsidRPr="00291E23">
        <w:t>javnosti</w:t>
      </w:r>
      <w:r w:rsidR="00987853" w:rsidRPr="00291E23">
        <w:t xml:space="preserve"> z visoko dodano vrednostjo</w:t>
      </w:r>
      <w:r w:rsidR="003235F2" w:rsidRPr="00291E23">
        <w:t>, ki so tržno usmerjene in prinašajo prihodke izven prodaje premoga.</w:t>
      </w:r>
    </w:p>
    <w:p w:rsidR="00DB5B34" w:rsidRPr="00291E23" w:rsidRDefault="00DB5B34" w:rsidP="00266846">
      <w:pPr>
        <w:spacing w:after="0" w:line="240" w:lineRule="auto"/>
        <w:jc w:val="both"/>
      </w:pPr>
      <w:r w:rsidRPr="00291E23">
        <w:t xml:space="preserve">Svet Mestne občine Velenje od PV in HSE pričakuje in zahteva, da PV deluje kot družbeno odgovorno podjetje, da racionalizacija poslovanja ne poteka na škodo varovanja zdravja in humanosti pri izvajanju delovnih procesov, </w:t>
      </w:r>
      <w:r w:rsidR="00EC69FD">
        <w:t xml:space="preserve">zmanjševanja </w:t>
      </w:r>
      <w:r w:rsidRPr="00291E23">
        <w:t>vplivov na okolj</w:t>
      </w:r>
      <w:r w:rsidR="00EC69FD">
        <w:t>e</w:t>
      </w:r>
      <w:r w:rsidRPr="00291E23">
        <w:t xml:space="preserve"> ter sanacije degradiranega okolja.</w:t>
      </w:r>
    </w:p>
    <w:p w:rsidR="00DB5B34" w:rsidRPr="00291E23" w:rsidRDefault="00DB5B34" w:rsidP="00266846">
      <w:pPr>
        <w:spacing w:after="0" w:line="240" w:lineRule="auto"/>
        <w:jc w:val="both"/>
      </w:pPr>
    </w:p>
    <w:p w:rsidR="00DB5B34" w:rsidRPr="00291E23" w:rsidRDefault="0098639F" w:rsidP="00DB5B34">
      <w:pPr>
        <w:spacing w:after="0" w:line="240" w:lineRule="auto"/>
        <w:jc w:val="center"/>
      </w:pPr>
      <w:r>
        <w:t>2</w:t>
      </w:r>
      <w:r w:rsidR="00DB5B34" w:rsidRPr="00291E23">
        <w:t xml:space="preserve">. </w:t>
      </w:r>
    </w:p>
    <w:p w:rsidR="00DB5B34" w:rsidRPr="00291E23" w:rsidRDefault="00DB5B34" w:rsidP="00266846">
      <w:pPr>
        <w:spacing w:after="0" w:line="240" w:lineRule="auto"/>
        <w:jc w:val="both"/>
      </w:pPr>
    </w:p>
    <w:p w:rsidR="00DB5B34" w:rsidRPr="00291E23" w:rsidRDefault="00DB5B34" w:rsidP="00266846">
      <w:pPr>
        <w:spacing w:after="0" w:line="240" w:lineRule="auto"/>
        <w:jc w:val="both"/>
      </w:pPr>
      <w:r w:rsidRPr="00291E23">
        <w:t xml:space="preserve">Svet Mestne občine Velenje od PV in HSE pričakuje in zahteva, da mora odnos podjetij do lokalne skupnosti temeljiti na medsebojno </w:t>
      </w:r>
      <w:r w:rsidR="00917656" w:rsidRPr="00291E23">
        <w:t>usklajenih</w:t>
      </w:r>
      <w:r w:rsidRPr="00291E23">
        <w:t xml:space="preserve"> strateških usmeritvah družbe, ki močno vpliva na nadaljnji razvoj občine tako </w:t>
      </w:r>
      <w:r w:rsidR="00EC69FD">
        <w:t>s sociološkega in</w:t>
      </w:r>
      <w:r w:rsidRPr="00291E23">
        <w:t xml:space="preserve"> </w:t>
      </w:r>
      <w:r w:rsidR="00987853" w:rsidRPr="00291E23">
        <w:t>ekonomskega</w:t>
      </w:r>
      <w:r w:rsidRPr="00291E23">
        <w:t xml:space="preserve"> kot </w:t>
      </w:r>
      <w:r w:rsidR="00EC69FD">
        <w:t xml:space="preserve">z </w:t>
      </w:r>
      <w:r w:rsidRPr="00291E23">
        <w:t xml:space="preserve">okoljskega vidika. </w:t>
      </w:r>
      <w:r w:rsidR="00D21976" w:rsidRPr="00291E23">
        <w:t>Prebivalke in prebivalci Šaleške</w:t>
      </w:r>
      <w:r w:rsidRPr="00291E23">
        <w:t xml:space="preserve"> dolin</w:t>
      </w:r>
      <w:r w:rsidR="00D21976" w:rsidRPr="00291E23">
        <w:t>e</w:t>
      </w:r>
      <w:r w:rsidRPr="00291E23">
        <w:t xml:space="preserve"> mora</w:t>
      </w:r>
      <w:r w:rsidR="00D21976" w:rsidRPr="00291E23">
        <w:t>jo</w:t>
      </w:r>
      <w:r w:rsidRPr="00291E23">
        <w:t xml:space="preserve"> </w:t>
      </w:r>
      <w:r w:rsidR="00D21976" w:rsidRPr="00291E23">
        <w:t>imeti zagotovila za nadaljnji razvoj v urejenem in zdravem okolju, ob zadostnem številu delovnih mest in zagotovljenih razvojnih programih</w:t>
      </w:r>
      <w:r w:rsidR="00EC69FD">
        <w:t>,</w:t>
      </w:r>
      <w:r w:rsidR="00D21976" w:rsidRPr="00291E23">
        <w:t xml:space="preserve"> tudi za obdo</w:t>
      </w:r>
      <w:r w:rsidR="0054210D" w:rsidRPr="00291E23">
        <w:t xml:space="preserve">bje po </w:t>
      </w:r>
      <w:r w:rsidR="00987853" w:rsidRPr="00291E23">
        <w:t xml:space="preserve">končani eksploataciji premoga oz. </w:t>
      </w:r>
      <w:r w:rsidR="0054210D" w:rsidRPr="00291E23">
        <w:t xml:space="preserve">prenehanju obratovanja premogovnika. </w:t>
      </w:r>
    </w:p>
    <w:p w:rsidR="00A23B1E" w:rsidRPr="00291E23" w:rsidRDefault="00A23B1E" w:rsidP="00266846">
      <w:pPr>
        <w:spacing w:after="0" w:line="240" w:lineRule="auto"/>
        <w:jc w:val="both"/>
      </w:pPr>
    </w:p>
    <w:p w:rsidR="00A23B1E" w:rsidRPr="00291E23" w:rsidRDefault="00A23B1E" w:rsidP="00266846">
      <w:pPr>
        <w:spacing w:after="0" w:line="240" w:lineRule="auto"/>
        <w:jc w:val="both"/>
      </w:pPr>
      <w:r w:rsidRPr="00291E23">
        <w:t>Svet Mestne občine Velenje od PV in HSE pričakuje in zahteva, da vodstvo PV tudi v prihodnje nedvoumno opredeli pristojnosti in osebno odgovornost za varstvo zaposlenih, odgovornost do varovanja okolja ter odgovornost za nadaljnji</w:t>
      </w:r>
      <w:r w:rsidR="00A500E3" w:rsidRPr="00291E23">
        <w:t xml:space="preserve"> razvoj </w:t>
      </w:r>
      <w:proofErr w:type="spellStart"/>
      <w:r w:rsidR="00291E23">
        <w:t>PV</w:t>
      </w:r>
      <w:proofErr w:type="spellEnd"/>
      <w:r w:rsidR="00291E23">
        <w:t xml:space="preserve"> in </w:t>
      </w:r>
      <w:r w:rsidR="00A500E3" w:rsidRPr="00291E23">
        <w:t xml:space="preserve">Skupine </w:t>
      </w:r>
      <w:proofErr w:type="spellStart"/>
      <w:r w:rsidR="00A500E3" w:rsidRPr="00291E23">
        <w:t>PV</w:t>
      </w:r>
      <w:proofErr w:type="spellEnd"/>
      <w:r w:rsidR="00A500E3" w:rsidRPr="00291E23">
        <w:t>.</w:t>
      </w:r>
    </w:p>
    <w:p w:rsidR="00D21976" w:rsidRPr="00291E23" w:rsidRDefault="00D21976" w:rsidP="00266846">
      <w:pPr>
        <w:spacing w:after="0" w:line="240" w:lineRule="auto"/>
        <w:jc w:val="both"/>
      </w:pPr>
    </w:p>
    <w:p w:rsidR="00F010D7" w:rsidRPr="00291E23" w:rsidRDefault="0054210D" w:rsidP="00266846">
      <w:pPr>
        <w:spacing w:after="0" w:line="240" w:lineRule="auto"/>
        <w:jc w:val="both"/>
      </w:pPr>
      <w:r w:rsidRPr="00291E23">
        <w:t xml:space="preserve">Svet Mestne občine Velenje od PV in HSE pričakuje in zahteva, da PV </w:t>
      </w:r>
      <w:r w:rsidR="00917656" w:rsidRPr="00291E23">
        <w:t xml:space="preserve">z </w:t>
      </w:r>
      <w:r w:rsidRPr="00291E23">
        <w:t>lokaln</w:t>
      </w:r>
      <w:r w:rsidR="00917656" w:rsidRPr="00291E23">
        <w:t>o</w:t>
      </w:r>
      <w:r w:rsidRPr="00291E23">
        <w:t xml:space="preserve"> skupnost</w:t>
      </w:r>
      <w:r w:rsidR="00917656" w:rsidRPr="00291E23">
        <w:t>jo</w:t>
      </w:r>
      <w:r w:rsidRPr="00291E23">
        <w:t xml:space="preserve"> </w:t>
      </w:r>
      <w:r w:rsidR="00917656" w:rsidRPr="00291E23">
        <w:t>uskladi strateške usmeri</w:t>
      </w:r>
      <w:r w:rsidR="00F73A78" w:rsidRPr="00291E23">
        <w:t>tve družbe, da razvojni program</w:t>
      </w:r>
      <w:r w:rsidR="00917656" w:rsidRPr="00291E23">
        <w:t xml:space="preserve"> zagotavlja</w:t>
      </w:r>
      <w:r w:rsidRPr="00291E23">
        <w:t xml:space="preserve"> dolgoročnost poslovanja </w:t>
      </w:r>
      <w:r w:rsidR="00917656" w:rsidRPr="00291E23">
        <w:t xml:space="preserve">PV </w:t>
      </w:r>
      <w:r w:rsidRPr="00291E23">
        <w:t>upoštevajoč načela trajnostnega razvoja, zmanjševanje</w:t>
      </w:r>
      <w:r w:rsidR="00D21976" w:rsidRPr="00291E23">
        <w:t xml:space="preserve"> vplivov na okolje, </w:t>
      </w:r>
      <w:r w:rsidR="00EC69FD">
        <w:t xml:space="preserve"> da temelji</w:t>
      </w:r>
      <w:r w:rsidR="00917656" w:rsidRPr="00291E23">
        <w:t xml:space="preserve"> </w:t>
      </w:r>
      <w:r w:rsidR="00D21976" w:rsidRPr="00291E23">
        <w:t>na transparentnosti izvajanja delovnih procesov in učinkov na okolje ob</w:t>
      </w:r>
      <w:r w:rsidR="00987853" w:rsidRPr="00291E23">
        <w:t xml:space="preserve"> izpolnjevanju</w:t>
      </w:r>
      <w:r w:rsidR="00D21976" w:rsidRPr="00291E23">
        <w:t xml:space="preserve"> zakonsko določenih norm in predpisov glede obremenjevanja okolja</w:t>
      </w:r>
      <w:r w:rsidRPr="00291E23">
        <w:t xml:space="preserve">. </w:t>
      </w:r>
    </w:p>
    <w:p w:rsidR="00F010D7" w:rsidRPr="00291E23" w:rsidRDefault="00F010D7" w:rsidP="00266846">
      <w:pPr>
        <w:spacing w:after="0" w:line="240" w:lineRule="auto"/>
        <w:jc w:val="both"/>
      </w:pPr>
    </w:p>
    <w:p w:rsidR="004039D1" w:rsidRDefault="00F010D7" w:rsidP="00266846">
      <w:pPr>
        <w:spacing w:after="0" w:line="240" w:lineRule="auto"/>
        <w:jc w:val="both"/>
      </w:pPr>
      <w:r w:rsidRPr="00291E23">
        <w:t xml:space="preserve">Svet Mestne občine Velenje od PV in HSE pričakuje in zahteva, da </w:t>
      </w:r>
      <w:proofErr w:type="spellStart"/>
      <w:r w:rsidRPr="00291E23">
        <w:t>PV</w:t>
      </w:r>
      <w:proofErr w:type="spellEnd"/>
      <w:r w:rsidRPr="00291E23">
        <w:t xml:space="preserve"> </w:t>
      </w:r>
      <w:r w:rsidR="00D21976" w:rsidRPr="00291E23">
        <w:t>namensk</w:t>
      </w:r>
      <w:r w:rsidR="0054210D" w:rsidRPr="00291E23">
        <w:t>o</w:t>
      </w:r>
      <w:r w:rsidR="00D21976" w:rsidRPr="00291E23">
        <w:t xml:space="preserve"> rab</w:t>
      </w:r>
      <w:r w:rsidR="0054210D" w:rsidRPr="00291E23">
        <w:t>o</w:t>
      </w:r>
      <w:r w:rsidR="00D21976" w:rsidRPr="00291E23">
        <w:t xml:space="preserve"> zemljišč v ekspl</w:t>
      </w:r>
      <w:r w:rsidRPr="00291E23">
        <w:t>oatacijskem polju premogovnika, še posebej v tistem delu, kjer je eksploatacija zaključena</w:t>
      </w:r>
      <w:r w:rsidR="00EC69FD" w:rsidRPr="00EC69FD">
        <w:t xml:space="preserve"> </w:t>
      </w:r>
      <w:r w:rsidR="00EC69FD" w:rsidRPr="00291E23">
        <w:t xml:space="preserve">načrtuje </w:t>
      </w:r>
      <w:r w:rsidR="00EC69FD">
        <w:t xml:space="preserve">v sodelovanju </w:t>
      </w:r>
      <w:r w:rsidR="00EC69FD" w:rsidRPr="00291E23">
        <w:t>z lokalno skupnostjo</w:t>
      </w:r>
      <w:r w:rsidRPr="00291E23">
        <w:t>.</w:t>
      </w:r>
    </w:p>
    <w:p w:rsidR="00EC69FD" w:rsidRPr="00291E23" w:rsidRDefault="00EC69FD" w:rsidP="00266846">
      <w:pPr>
        <w:spacing w:after="0" w:line="240" w:lineRule="auto"/>
        <w:jc w:val="both"/>
      </w:pPr>
    </w:p>
    <w:p w:rsidR="0054210D" w:rsidRPr="00291E23" w:rsidRDefault="0098639F" w:rsidP="0054210D">
      <w:pPr>
        <w:spacing w:after="0" w:line="240" w:lineRule="auto"/>
        <w:jc w:val="center"/>
      </w:pPr>
      <w:r>
        <w:t>3</w:t>
      </w:r>
      <w:r w:rsidR="0054210D" w:rsidRPr="00291E23">
        <w:t>.</w:t>
      </w:r>
    </w:p>
    <w:p w:rsidR="00552952" w:rsidRPr="00291E23" w:rsidRDefault="00552952" w:rsidP="00266846">
      <w:pPr>
        <w:spacing w:after="0" w:line="240" w:lineRule="auto"/>
        <w:jc w:val="both"/>
      </w:pPr>
    </w:p>
    <w:p w:rsidR="006A4EB2" w:rsidRPr="00291E23" w:rsidRDefault="006A4EB2" w:rsidP="00266846">
      <w:pPr>
        <w:spacing w:after="0" w:line="240" w:lineRule="auto"/>
        <w:jc w:val="both"/>
      </w:pPr>
      <w:r w:rsidRPr="00291E23">
        <w:t>Navedena izhodišča in cilje v t</w:t>
      </w:r>
      <w:r w:rsidR="00917656" w:rsidRPr="00291E23">
        <w:t>očk</w:t>
      </w:r>
      <w:r w:rsidR="00EC69FD">
        <w:t>ah</w:t>
      </w:r>
      <w:r w:rsidR="0098639F">
        <w:t xml:space="preserve"> 1</w:t>
      </w:r>
      <w:r w:rsidR="00917656" w:rsidRPr="00291E23">
        <w:t xml:space="preserve">. in </w:t>
      </w:r>
      <w:r w:rsidR="0098639F">
        <w:t>2</w:t>
      </w:r>
      <w:r w:rsidRPr="00291E23">
        <w:t xml:space="preserve">. tega sklepa Svet Mestne občine Velenje opredeljuje kot lokalni javni interes ter od PV in HSE pričakuje in zahteva, da se upoštevajo pri pripravi strategij, razvojnih ter poslovnih načrtov </w:t>
      </w:r>
      <w:r w:rsidR="00987853" w:rsidRPr="00291E23">
        <w:t>PV</w:t>
      </w:r>
      <w:r w:rsidRPr="00291E23">
        <w:t xml:space="preserve">. </w:t>
      </w:r>
    </w:p>
    <w:p w:rsidR="006A4EB2" w:rsidRPr="00291E23" w:rsidRDefault="006A4EB2" w:rsidP="00266846">
      <w:pPr>
        <w:spacing w:after="0" w:line="240" w:lineRule="auto"/>
        <w:jc w:val="both"/>
      </w:pPr>
    </w:p>
    <w:p w:rsidR="00040B2A" w:rsidRPr="00291E23" w:rsidRDefault="0054210D" w:rsidP="00266846">
      <w:pPr>
        <w:spacing w:after="0" w:line="240" w:lineRule="auto"/>
        <w:jc w:val="both"/>
        <w:rPr>
          <w:i/>
        </w:rPr>
      </w:pPr>
      <w:r w:rsidRPr="00291E23">
        <w:lastRenderedPageBreak/>
        <w:t xml:space="preserve">Svet Mestne občine Velenje </w:t>
      </w:r>
      <w:r w:rsidR="006A4EB2" w:rsidRPr="00291E23">
        <w:t xml:space="preserve">pričakuje ter zahteva od </w:t>
      </w:r>
      <w:r w:rsidR="00917656" w:rsidRPr="00291E23">
        <w:t>PV</w:t>
      </w:r>
      <w:r w:rsidR="006907E2" w:rsidRPr="00291E23">
        <w:t xml:space="preserve"> in</w:t>
      </w:r>
      <w:r w:rsidR="00BC7FB7" w:rsidRPr="00291E23">
        <w:t xml:space="preserve"> HSE</w:t>
      </w:r>
      <w:r w:rsidR="006A4EB2" w:rsidRPr="00291E23">
        <w:t xml:space="preserve">, da </w:t>
      </w:r>
      <w:r w:rsidR="00BC7FB7" w:rsidRPr="00291E23">
        <w:t xml:space="preserve">se </w:t>
      </w:r>
      <w:r w:rsidR="006A4EB2" w:rsidRPr="00291E23">
        <w:t xml:space="preserve">pri </w:t>
      </w:r>
      <w:r w:rsidR="00A70BB3" w:rsidRPr="00291E23">
        <w:t>imenovanju</w:t>
      </w:r>
      <w:r w:rsidR="006A4EB2" w:rsidRPr="00291E23">
        <w:t xml:space="preserve"> nadzorneg</w:t>
      </w:r>
      <w:r w:rsidR="00A152EB">
        <w:t>a sveta upošteva interes lokaln</w:t>
      </w:r>
      <w:r w:rsidR="00D500DF">
        <w:t>e</w:t>
      </w:r>
      <w:r w:rsidR="006A4EB2" w:rsidRPr="00291E23">
        <w:t xml:space="preserve"> skupnosti</w:t>
      </w:r>
      <w:r w:rsidR="00987853" w:rsidRPr="00291E23">
        <w:t>, tako</w:t>
      </w:r>
      <w:r w:rsidR="006A4EB2" w:rsidRPr="00291E23">
        <w:t xml:space="preserve"> da </w:t>
      </w:r>
      <w:r w:rsidR="00A70BB3" w:rsidRPr="00291E23">
        <w:t xml:space="preserve">se v postopkih določi, da </w:t>
      </w:r>
      <w:r w:rsidR="006907E2" w:rsidRPr="00291E23">
        <w:t xml:space="preserve">se </w:t>
      </w:r>
      <w:r w:rsidR="000246C7">
        <w:t>v sodelovanju z lokalno skupnostjo</w:t>
      </w:r>
      <w:r w:rsidR="00427156">
        <w:t xml:space="preserve"> </w:t>
      </w:r>
      <w:r w:rsidR="005B4312">
        <w:t xml:space="preserve">za </w:t>
      </w:r>
      <w:r w:rsidR="00230D7D">
        <w:t xml:space="preserve">najmanj </w:t>
      </w:r>
      <w:bookmarkStart w:id="0" w:name="_GoBack"/>
      <w:bookmarkEnd w:id="0"/>
      <w:r w:rsidR="006A4EB2" w:rsidRPr="00291E23">
        <w:t xml:space="preserve">enega člana Nadzornega sveta Premogovnika Velenje </w:t>
      </w:r>
      <w:r w:rsidR="00917656" w:rsidRPr="00291E23">
        <w:t xml:space="preserve">imenuje </w:t>
      </w:r>
      <w:r w:rsidR="005B4312">
        <w:t xml:space="preserve">predstavnika </w:t>
      </w:r>
      <w:r w:rsidR="00D500DF">
        <w:t xml:space="preserve">iz </w:t>
      </w:r>
      <w:r w:rsidR="005B4312">
        <w:t>lokalnega območja.</w:t>
      </w:r>
    </w:p>
    <w:p w:rsidR="00040B2A" w:rsidRPr="00291E23" w:rsidRDefault="00040B2A" w:rsidP="00266846">
      <w:pPr>
        <w:spacing w:after="0" w:line="240" w:lineRule="auto"/>
        <w:jc w:val="center"/>
      </w:pPr>
    </w:p>
    <w:p w:rsidR="00A70BB3" w:rsidRPr="00291E23" w:rsidRDefault="0098639F" w:rsidP="00266846">
      <w:pPr>
        <w:spacing w:after="0" w:line="240" w:lineRule="auto"/>
        <w:jc w:val="center"/>
      </w:pPr>
      <w:r>
        <w:t>4</w:t>
      </w:r>
      <w:r w:rsidR="00A70BB3" w:rsidRPr="00291E23">
        <w:t xml:space="preserve">. </w:t>
      </w:r>
    </w:p>
    <w:p w:rsidR="00A70BB3" w:rsidRDefault="00A70BB3" w:rsidP="00266846">
      <w:pPr>
        <w:spacing w:after="0" w:line="240" w:lineRule="auto"/>
        <w:jc w:val="center"/>
      </w:pPr>
    </w:p>
    <w:p w:rsidR="005B4312" w:rsidRDefault="005B4312" w:rsidP="005B4312">
      <w:pPr>
        <w:spacing w:after="0" w:line="240" w:lineRule="auto"/>
        <w:jc w:val="both"/>
      </w:pPr>
      <w:r>
        <w:t>Z vsebino tega sklepa se seznani Vlado Republike Slovenije, Ministrstvo za gospodarstvo ter HSE.</w:t>
      </w:r>
    </w:p>
    <w:p w:rsidR="005B4312" w:rsidRPr="00291E23" w:rsidRDefault="005B4312" w:rsidP="005B4312">
      <w:pPr>
        <w:spacing w:after="0" w:line="240" w:lineRule="auto"/>
        <w:jc w:val="both"/>
      </w:pPr>
    </w:p>
    <w:p w:rsidR="00A70BB3" w:rsidRPr="00291E23" w:rsidRDefault="00A70BB3" w:rsidP="00A70BB3">
      <w:pPr>
        <w:spacing w:after="0" w:line="240" w:lineRule="auto"/>
        <w:jc w:val="both"/>
      </w:pPr>
      <w:r w:rsidRPr="00291E23">
        <w:t>Ta sklep začne veljati z dnem sprejema ter se objavi v Uradnem vestniku Mestne občine Velenje.</w:t>
      </w:r>
    </w:p>
    <w:p w:rsidR="00266846" w:rsidRDefault="00266846" w:rsidP="0098639F">
      <w:pPr>
        <w:spacing w:after="0" w:line="240" w:lineRule="auto"/>
      </w:pPr>
    </w:p>
    <w:p w:rsidR="0098639F" w:rsidRPr="004E0E37" w:rsidRDefault="0098639F" w:rsidP="0098639F">
      <w:pPr>
        <w:spacing w:after="0" w:line="240" w:lineRule="auto"/>
        <w:jc w:val="both"/>
        <w:rPr>
          <w:sz w:val="18"/>
          <w:szCs w:val="18"/>
        </w:rPr>
      </w:pPr>
      <w:r w:rsidRPr="004E0E37">
        <w:rPr>
          <w:sz w:val="18"/>
          <w:szCs w:val="18"/>
        </w:rPr>
        <w:t>Številka: 300-04-0001/2011</w:t>
      </w:r>
    </w:p>
    <w:p w:rsidR="0098639F" w:rsidRPr="004E0E37" w:rsidRDefault="0098639F" w:rsidP="0098639F">
      <w:pPr>
        <w:spacing w:after="0" w:line="240" w:lineRule="auto"/>
        <w:rPr>
          <w:sz w:val="18"/>
          <w:szCs w:val="18"/>
        </w:rPr>
      </w:pPr>
      <w:r w:rsidRPr="004E0E37">
        <w:rPr>
          <w:sz w:val="18"/>
          <w:szCs w:val="18"/>
        </w:rPr>
        <w:t xml:space="preserve">Datum: </w:t>
      </w:r>
    </w:p>
    <w:p w:rsidR="0098639F" w:rsidRPr="00291E23" w:rsidRDefault="0098639F" w:rsidP="0098639F">
      <w:pPr>
        <w:spacing w:after="0" w:line="240" w:lineRule="auto"/>
        <w:jc w:val="right"/>
      </w:pPr>
      <w:r w:rsidRPr="00291E23">
        <w:t xml:space="preserve">župan Mestne </w:t>
      </w:r>
      <w:r>
        <w:t>o</w:t>
      </w:r>
      <w:r w:rsidRPr="00291E23">
        <w:t>bčine Velenje</w:t>
      </w:r>
    </w:p>
    <w:p w:rsidR="0098639F" w:rsidRPr="00291E23" w:rsidRDefault="0098639F" w:rsidP="0098639F">
      <w:pPr>
        <w:spacing w:after="0" w:line="240" w:lineRule="auto"/>
        <w:jc w:val="right"/>
      </w:pPr>
      <w:r w:rsidRPr="00291E23">
        <w:t>Bojan KONTIČ</w:t>
      </w:r>
    </w:p>
    <w:p w:rsidR="0098639F" w:rsidRDefault="0098639F" w:rsidP="0098639F">
      <w:pPr>
        <w:spacing w:after="0" w:line="240" w:lineRule="auto"/>
        <w:jc w:val="both"/>
        <w:rPr>
          <w:rFonts w:ascii="Arial" w:eastAsia="Times New Roman" w:hAnsi="Arial" w:cs="Arial"/>
          <w:b/>
          <w:sz w:val="20"/>
          <w:szCs w:val="20"/>
          <w:lang w:eastAsia="sl-SI"/>
        </w:rPr>
      </w:pPr>
    </w:p>
    <w:p w:rsidR="0098639F" w:rsidRDefault="0098639F" w:rsidP="0098639F">
      <w:pPr>
        <w:spacing w:after="0" w:line="240" w:lineRule="auto"/>
      </w:pPr>
    </w:p>
    <w:p w:rsidR="0098639F" w:rsidRDefault="0098639F" w:rsidP="0098639F">
      <w:pPr>
        <w:spacing w:after="0" w:line="240" w:lineRule="auto"/>
      </w:pPr>
    </w:p>
    <w:p w:rsidR="0098639F" w:rsidRPr="0098639F" w:rsidRDefault="0098639F" w:rsidP="0098639F">
      <w:pPr>
        <w:spacing w:after="0" w:line="240" w:lineRule="auto"/>
        <w:rPr>
          <w:b/>
        </w:rPr>
      </w:pPr>
      <w:r w:rsidRPr="0098639F">
        <w:rPr>
          <w:b/>
        </w:rPr>
        <w:t>Obrazložitev:</w:t>
      </w:r>
    </w:p>
    <w:p w:rsidR="0098639F" w:rsidRDefault="0098639F" w:rsidP="0098639F">
      <w:pPr>
        <w:spacing w:after="0" w:line="240" w:lineRule="auto"/>
      </w:pPr>
    </w:p>
    <w:p w:rsidR="0098639F" w:rsidRPr="00291E23" w:rsidRDefault="0098639F" w:rsidP="0098639F">
      <w:pPr>
        <w:spacing w:after="0" w:line="240" w:lineRule="auto"/>
        <w:jc w:val="both"/>
      </w:pPr>
      <w:r w:rsidRPr="00291E23">
        <w:t>Premogovni</w:t>
      </w:r>
      <w:r>
        <w:t>k Velenje (v nadaljevanju</w:t>
      </w:r>
      <w:r w:rsidRPr="00291E23">
        <w:t>: PV) je v letu 2010 obeležil 135 let delovanja. V PV letno nakopljejo okoli 4 milijone ton lignita, ki ga porabijo v Termoelektrarni Šoštanj</w:t>
      </w:r>
      <w:r>
        <w:t xml:space="preserve"> (v nadaljevanju: TEŠ)</w:t>
      </w:r>
      <w:r w:rsidRPr="00291E23">
        <w:t xml:space="preserve"> za proizvodnjo električne in toplotne energije. T</w:t>
      </w:r>
      <w:r>
        <w:t>EŠ</w:t>
      </w:r>
      <w:r w:rsidRPr="00291E23">
        <w:t xml:space="preserve">  zagotavlja  1/3 slovenskih potreb po električni energiji. Pridobivalni prostor premogovnika obsega 1</w:t>
      </w:r>
      <w:r>
        <w:t>.</w:t>
      </w:r>
      <w:r w:rsidRPr="00291E23">
        <w:t xml:space="preserve">100 hektarov zemljišč. </w:t>
      </w:r>
    </w:p>
    <w:p w:rsidR="0098639F" w:rsidRPr="00291E23" w:rsidRDefault="0098639F" w:rsidP="0098639F">
      <w:pPr>
        <w:spacing w:after="0" w:line="240" w:lineRule="auto"/>
        <w:jc w:val="both"/>
      </w:pPr>
      <w:r w:rsidRPr="00291E23">
        <w:t>Mestna občina Velenje in Šaleška dolina sta zaradi pridobivanja premoga ter proizvodnje električne energije plačal</w:t>
      </w:r>
      <w:r w:rsidR="00BA4DF5">
        <w:t>i</w:t>
      </w:r>
      <w:r w:rsidRPr="00291E23">
        <w:t xml:space="preserve"> velik davek. Porušenih je bilo preko 1</w:t>
      </w:r>
      <w:r>
        <w:t>.</w:t>
      </w:r>
      <w:r w:rsidRPr="00291E23">
        <w:t>000 objektov (stanovanjskih, gospodarskih in  sakralnih objektov, spomenikov, osnovnih šol, restavracij</w:t>
      </w:r>
      <w:r>
        <w:t>, infrastrukture</w:t>
      </w:r>
      <w:r w:rsidRPr="00291E23">
        <w:t xml:space="preserve"> …), preseljenih </w:t>
      </w:r>
      <w:r>
        <w:t xml:space="preserve">preko </w:t>
      </w:r>
      <w:r w:rsidRPr="00291E23">
        <w:t>400 družin, uničena so bila naselja (Škale, Preloge, del Pesja, Družmirje, del Gaberk, del Šoštanja, del Metleč in del Velenja).</w:t>
      </w:r>
    </w:p>
    <w:p w:rsidR="0098639F" w:rsidRPr="00291E23" w:rsidRDefault="0098639F" w:rsidP="0098639F">
      <w:pPr>
        <w:spacing w:after="0" w:line="240" w:lineRule="auto"/>
        <w:jc w:val="both"/>
      </w:pPr>
      <w:r>
        <w:t>N</w:t>
      </w:r>
      <w:r w:rsidRPr="00291E23">
        <w:t xml:space="preserve">ekoč okoljsko močno onesnažena dolina je z lastnimi sredstvi gospodarskih družb PV in TEŠ ter občin pristopila k pripravi sanacijskih programov za zrak, vode ter tla in sanacijo uspešno izvaja. </w:t>
      </w:r>
    </w:p>
    <w:p w:rsidR="0098639F" w:rsidRPr="00291E23" w:rsidRDefault="005B4312" w:rsidP="0098639F">
      <w:pPr>
        <w:spacing w:after="0" w:line="240" w:lineRule="auto"/>
        <w:jc w:val="both"/>
      </w:pPr>
      <w:r>
        <w:t>Lokalne skupnosti Šaleške doline</w:t>
      </w:r>
      <w:r w:rsidR="0098639F" w:rsidRPr="00291E23">
        <w:t xml:space="preserve"> zaradi eksploatacije premoga v preteklih obdobjih ni</w:t>
      </w:r>
      <w:r>
        <w:t>so</w:t>
      </w:r>
      <w:r w:rsidR="0098639F" w:rsidRPr="00291E23">
        <w:t xml:space="preserve"> prejemal</w:t>
      </w:r>
      <w:r>
        <w:t>e</w:t>
      </w:r>
      <w:r w:rsidR="0098639F" w:rsidRPr="00291E23">
        <w:t xml:space="preserve"> ne ekološke rente ne drugega nadomestila za omejeno rabo prostora na območju pridobivaln</w:t>
      </w:r>
      <w:r w:rsidR="0098639F">
        <w:t>ega prostora premogovnika</w:t>
      </w:r>
      <w:r w:rsidR="0098639F" w:rsidRPr="00291E23">
        <w:t>.</w:t>
      </w:r>
    </w:p>
    <w:p w:rsidR="0098639F" w:rsidRPr="00291E23" w:rsidRDefault="0098639F" w:rsidP="0098639F">
      <w:pPr>
        <w:spacing w:after="0" w:line="240" w:lineRule="auto"/>
        <w:jc w:val="both"/>
      </w:pPr>
      <w:r>
        <w:t>PV</w:t>
      </w:r>
      <w:r w:rsidRPr="00291E23">
        <w:t xml:space="preserve"> je imel v drugi polovici osemdesetih let preko 5</w:t>
      </w:r>
      <w:r>
        <w:t>.</w:t>
      </w:r>
      <w:r w:rsidRPr="00291E23">
        <w:t>600 zaposlenih. V preteklih letih se je število zaposlenih zmanjševalo, danes je v PV zaposlenih 1</w:t>
      </w:r>
      <w:r>
        <w:t>.</w:t>
      </w:r>
      <w:r w:rsidRPr="00291E23">
        <w:t>247</w:t>
      </w:r>
      <w:r>
        <w:t xml:space="preserve"> delavcev ter v hčerinskih in s PV povezanih </w:t>
      </w:r>
      <w:r w:rsidRPr="00291E23">
        <w:t>družbah 1</w:t>
      </w:r>
      <w:r>
        <w:t>.</w:t>
      </w:r>
      <w:r w:rsidRPr="00291E23">
        <w:t>406 delavcev.</w:t>
      </w:r>
    </w:p>
    <w:p w:rsidR="00396503" w:rsidRPr="00291E23" w:rsidRDefault="00396503" w:rsidP="00396503">
      <w:pPr>
        <w:spacing w:after="0" w:line="240" w:lineRule="auto"/>
        <w:jc w:val="both"/>
      </w:pPr>
      <w:r w:rsidRPr="00291E23">
        <w:t xml:space="preserve">Svet Mestne občine Velenje je podpiral razvojno politiko </w:t>
      </w:r>
      <w:r>
        <w:t>PV</w:t>
      </w:r>
      <w:r w:rsidRPr="00291E23">
        <w:t xml:space="preserve"> s postopnim zniževanjem zaposlenih v matičnem podjetju, ki je bilo deloma omogočeno tudi s prezaposlovanjem in povečanjem števila zaposlenih v hčerinskih </w:t>
      </w:r>
      <w:r>
        <w:t>in s PV povezanih družbah na drugih programih</w:t>
      </w:r>
      <w:r w:rsidRPr="00291E23">
        <w:t xml:space="preserve">. </w:t>
      </w:r>
    </w:p>
    <w:p w:rsidR="0098639F" w:rsidRPr="00291E23" w:rsidRDefault="0098639F" w:rsidP="0098639F">
      <w:pPr>
        <w:spacing w:after="0" w:line="240" w:lineRule="auto"/>
        <w:jc w:val="both"/>
      </w:pPr>
      <w:r w:rsidRPr="00291E23">
        <w:t>V Skupini PV so povezane družbe invalidsko podjetje HTZ Velenje, I.P., d. o. o., PV Invest, d. o. o., GOST, d. o. o.</w:t>
      </w:r>
      <w:r>
        <w:t>,</w:t>
      </w:r>
      <w:r w:rsidRPr="00291E23">
        <w:t xml:space="preserve"> PV Zimzelen, d. o. o., Jama Škale v zapiranju, d. o. o., v kateri je PV edini lastnik</w:t>
      </w:r>
      <w:r>
        <w:t>,</w:t>
      </w:r>
      <w:r w:rsidRPr="00291E23">
        <w:t xml:space="preserve"> ter družbe, v katerih ima PV delež</w:t>
      </w:r>
      <w:r>
        <w:t>:</w:t>
      </w:r>
      <w:r w:rsidRPr="00291E23">
        <w:t xml:space="preserve"> RGP, d. o. o., SIPOTEH, d. o. o., PLP, d. o. o., ERICO Velenje, d. o. o., KARBON, d. o. o.</w:t>
      </w:r>
      <w:r>
        <w:t>,</w:t>
      </w:r>
      <w:r w:rsidRPr="00291E23">
        <w:t xml:space="preserve"> in Razvojni center Energija, d. o. o.</w:t>
      </w:r>
    </w:p>
    <w:p w:rsidR="00396503" w:rsidRPr="00291E23" w:rsidRDefault="00396503">
      <w:pPr>
        <w:spacing w:after="0" w:line="240" w:lineRule="auto"/>
        <w:jc w:val="both"/>
      </w:pPr>
    </w:p>
    <w:sectPr w:rsidR="00396503" w:rsidRPr="00291E23" w:rsidSect="00EC69FD">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3EAD" w:rsidRDefault="000B3EAD" w:rsidP="005A16ED">
      <w:pPr>
        <w:spacing w:after="0" w:line="240" w:lineRule="auto"/>
      </w:pPr>
      <w:r>
        <w:separator/>
      </w:r>
    </w:p>
  </w:endnote>
  <w:endnote w:type="continuationSeparator" w:id="0">
    <w:p w:rsidR="000B3EAD" w:rsidRDefault="000B3EAD" w:rsidP="005A16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8595176"/>
      <w:docPartObj>
        <w:docPartGallery w:val="Page Numbers (Bottom of Page)"/>
        <w:docPartUnique/>
      </w:docPartObj>
    </w:sdtPr>
    <w:sdtEndPr>
      <w:rPr>
        <w:noProof/>
      </w:rPr>
    </w:sdtEndPr>
    <w:sdtContent>
      <w:p w:rsidR="00C777CC" w:rsidRDefault="00C777CC">
        <w:pPr>
          <w:pStyle w:val="Noga"/>
          <w:jc w:val="center"/>
        </w:pPr>
        <w:r>
          <w:fldChar w:fldCharType="begin"/>
        </w:r>
        <w:r>
          <w:instrText xml:space="preserve"> PAGE   \* MERGEFORMAT </w:instrText>
        </w:r>
        <w:r>
          <w:fldChar w:fldCharType="separate"/>
        </w:r>
        <w:r w:rsidR="00230D7D">
          <w:rPr>
            <w:noProof/>
          </w:rPr>
          <w:t>2</w:t>
        </w:r>
        <w:r>
          <w:rPr>
            <w:noProof/>
          </w:rPr>
          <w:fldChar w:fldCharType="end"/>
        </w:r>
      </w:p>
    </w:sdtContent>
  </w:sdt>
  <w:p w:rsidR="00C777CC" w:rsidRDefault="00C777CC">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3EAD" w:rsidRDefault="000B3EAD" w:rsidP="005A16ED">
      <w:pPr>
        <w:spacing w:after="0" w:line="240" w:lineRule="auto"/>
      </w:pPr>
      <w:r>
        <w:separator/>
      </w:r>
    </w:p>
  </w:footnote>
  <w:footnote w:type="continuationSeparator" w:id="0">
    <w:p w:rsidR="000B3EAD" w:rsidRDefault="000B3EAD" w:rsidP="005A16E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CF4"/>
    <w:rsid w:val="00004D8F"/>
    <w:rsid w:val="00006D4C"/>
    <w:rsid w:val="0002094B"/>
    <w:rsid w:val="000246C7"/>
    <w:rsid w:val="00040B2A"/>
    <w:rsid w:val="000B3EAD"/>
    <w:rsid w:val="000C5069"/>
    <w:rsid w:val="00107A23"/>
    <w:rsid w:val="00161145"/>
    <w:rsid w:val="001F3C54"/>
    <w:rsid w:val="00230D7D"/>
    <w:rsid w:val="00246764"/>
    <w:rsid w:val="00266846"/>
    <w:rsid w:val="0028008E"/>
    <w:rsid w:val="00291E23"/>
    <w:rsid w:val="003235F2"/>
    <w:rsid w:val="003902BD"/>
    <w:rsid w:val="00396503"/>
    <w:rsid w:val="003D1B40"/>
    <w:rsid w:val="004039D1"/>
    <w:rsid w:val="00427156"/>
    <w:rsid w:val="00463DEE"/>
    <w:rsid w:val="004A3FAF"/>
    <w:rsid w:val="004B33F4"/>
    <w:rsid w:val="004B3D58"/>
    <w:rsid w:val="004E0E37"/>
    <w:rsid w:val="0054210D"/>
    <w:rsid w:val="00552952"/>
    <w:rsid w:val="00570AAC"/>
    <w:rsid w:val="005A16ED"/>
    <w:rsid w:val="005B4312"/>
    <w:rsid w:val="006907E2"/>
    <w:rsid w:val="006A4EB2"/>
    <w:rsid w:val="006D0FC8"/>
    <w:rsid w:val="006D3BAC"/>
    <w:rsid w:val="00712B33"/>
    <w:rsid w:val="00712EBD"/>
    <w:rsid w:val="007B0CF4"/>
    <w:rsid w:val="00802753"/>
    <w:rsid w:val="00865A87"/>
    <w:rsid w:val="00870AFC"/>
    <w:rsid w:val="00917656"/>
    <w:rsid w:val="0098639F"/>
    <w:rsid w:val="00987853"/>
    <w:rsid w:val="00995547"/>
    <w:rsid w:val="009B74CC"/>
    <w:rsid w:val="009D4DB1"/>
    <w:rsid w:val="009E48FA"/>
    <w:rsid w:val="00A152EB"/>
    <w:rsid w:val="00A23B1E"/>
    <w:rsid w:val="00A500E3"/>
    <w:rsid w:val="00A703F6"/>
    <w:rsid w:val="00A70BB3"/>
    <w:rsid w:val="00AA1B2B"/>
    <w:rsid w:val="00AE59A6"/>
    <w:rsid w:val="00B6282F"/>
    <w:rsid w:val="00BA4DF5"/>
    <w:rsid w:val="00BC6B5B"/>
    <w:rsid w:val="00BC7FB7"/>
    <w:rsid w:val="00C26357"/>
    <w:rsid w:val="00C777CC"/>
    <w:rsid w:val="00CA744D"/>
    <w:rsid w:val="00D21976"/>
    <w:rsid w:val="00D500DF"/>
    <w:rsid w:val="00D87B36"/>
    <w:rsid w:val="00DB5B34"/>
    <w:rsid w:val="00DD6711"/>
    <w:rsid w:val="00E067D9"/>
    <w:rsid w:val="00E56D4D"/>
    <w:rsid w:val="00E7026D"/>
    <w:rsid w:val="00EC69FD"/>
    <w:rsid w:val="00F010D7"/>
    <w:rsid w:val="00F02D08"/>
    <w:rsid w:val="00F22985"/>
    <w:rsid w:val="00F60AAC"/>
    <w:rsid w:val="00F61030"/>
    <w:rsid w:val="00F73A7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onnaopomba-besedilo">
    <w:name w:val="endnote text"/>
    <w:basedOn w:val="Navaden"/>
    <w:link w:val="Konnaopomba-besediloZnak"/>
    <w:uiPriority w:val="99"/>
    <w:semiHidden/>
    <w:unhideWhenUsed/>
    <w:rsid w:val="005A16ED"/>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5A16ED"/>
    <w:rPr>
      <w:sz w:val="20"/>
      <w:szCs w:val="20"/>
    </w:rPr>
  </w:style>
  <w:style w:type="character" w:styleId="Konnaopomba-sklic">
    <w:name w:val="endnote reference"/>
    <w:basedOn w:val="Privzetapisavaodstavka"/>
    <w:uiPriority w:val="99"/>
    <w:semiHidden/>
    <w:unhideWhenUsed/>
    <w:rsid w:val="005A16ED"/>
    <w:rPr>
      <w:vertAlign w:val="superscript"/>
    </w:rPr>
  </w:style>
  <w:style w:type="paragraph" w:styleId="Besedilooblaka">
    <w:name w:val="Balloon Text"/>
    <w:basedOn w:val="Navaden"/>
    <w:link w:val="BesedilooblakaZnak"/>
    <w:uiPriority w:val="99"/>
    <w:semiHidden/>
    <w:unhideWhenUsed/>
    <w:rsid w:val="004B33F4"/>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4B33F4"/>
    <w:rPr>
      <w:rFonts w:ascii="Tahoma" w:hAnsi="Tahoma" w:cs="Tahoma"/>
      <w:sz w:val="16"/>
      <w:szCs w:val="16"/>
    </w:rPr>
  </w:style>
  <w:style w:type="paragraph" w:styleId="Glava">
    <w:name w:val="header"/>
    <w:basedOn w:val="Navaden"/>
    <w:link w:val="GlavaZnak"/>
    <w:uiPriority w:val="99"/>
    <w:unhideWhenUsed/>
    <w:rsid w:val="00C777CC"/>
    <w:pPr>
      <w:tabs>
        <w:tab w:val="center" w:pos="4536"/>
        <w:tab w:val="right" w:pos="9072"/>
      </w:tabs>
      <w:spacing w:after="0" w:line="240" w:lineRule="auto"/>
    </w:pPr>
  </w:style>
  <w:style w:type="character" w:customStyle="1" w:styleId="GlavaZnak">
    <w:name w:val="Glava Znak"/>
    <w:basedOn w:val="Privzetapisavaodstavka"/>
    <w:link w:val="Glava"/>
    <w:uiPriority w:val="99"/>
    <w:rsid w:val="00C777CC"/>
  </w:style>
  <w:style w:type="paragraph" w:styleId="Noga">
    <w:name w:val="footer"/>
    <w:basedOn w:val="Navaden"/>
    <w:link w:val="NogaZnak"/>
    <w:uiPriority w:val="99"/>
    <w:unhideWhenUsed/>
    <w:rsid w:val="00C777CC"/>
    <w:pPr>
      <w:tabs>
        <w:tab w:val="center" w:pos="4536"/>
        <w:tab w:val="right" w:pos="9072"/>
      </w:tabs>
      <w:spacing w:after="0" w:line="240" w:lineRule="auto"/>
    </w:pPr>
  </w:style>
  <w:style w:type="character" w:customStyle="1" w:styleId="NogaZnak">
    <w:name w:val="Noga Znak"/>
    <w:basedOn w:val="Privzetapisavaodstavka"/>
    <w:link w:val="Noga"/>
    <w:uiPriority w:val="99"/>
    <w:rsid w:val="00C777C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onnaopomba-besedilo">
    <w:name w:val="endnote text"/>
    <w:basedOn w:val="Navaden"/>
    <w:link w:val="Konnaopomba-besediloZnak"/>
    <w:uiPriority w:val="99"/>
    <w:semiHidden/>
    <w:unhideWhenUsed/>
    <w:rsid w:val="005A16ED"/>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5A16ED"/>
    <w:rPr>
      <w:sz w:val="20"/>
      <w:szCs w:val="20"/>
    </w:rPr>
  </w:style>
  <w:style w:type="character" w:styleId="Konnaopomba-sklic">
    <w:name w:val="endnote reference"/>
    <w:basedOn w:val="Privzetapisavaodstavka"/>
    <w:uiPriority w:val="99"/>
    <w:semiHidden/>
    <w:unhideWhenUsed/>
    <w:rsid w:val="005A16ED"/>
    <w:rPr>
      <w:vertAlign w:val="superscript"/>
    </w:rPr>
  </w:style>
  <w:style w:type="paragraph" w:styleId="Besedilooblaka">
    <w:name w:val="Balloon Text"/>
    <w:basedOn w:val="Navaden"/>
    <w:link w:val="BesedilooblakaZnak"/>
    <w:uiPriority w:val="99"/>
    <w:semiHidden/>
    <w:unhideWhenUsed/>
    <w:rsid w:val="004B33F4"/>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4B33F4"/>
    <w:rPr>
      <w:rFonts w:ascii="Tahoma" w:hAnsi="Tahoma" w:cs="Tahoma"/>
      <w:sz w:val="16"/>
      <w:szCs w:val="16"/>
    </w:rPr>
  </w:style>
  <w:style w:type="paragraph" w:styleId="Glava">
    <w:name w:val="header"/>
    <w:basedOn w:val="Navaden"/>
    <w:link w:val="GlavaZnak"/>
    <w:uiPriority w:val="99"/>
    <w:unhideWhenUsed/>
    <w:rsid w:val="00C777CC"/>
    <w:pPr>
      <w:tabs>
        <w:tab w:val="center" w:pos="4536"/>
        <w:tab w:val="right" w:pos="9072"/>
      </w:tabs>
      <w:spacing w:after="0" w:line="240" w:lineRule="auto"/>
    </w:pPr>
  </w:style>
  <w:style w:type="character" w:customStyle="1" w:styleId="GlavaZnak">
    <w:name w:val="Glava Znak"/>
    <w:basedOn w:val="Privzetapisavaodstavka"/>
    <w:link w:val="Glava"/>
    <w:uiPriority w:val="99"/>
    <w:rsid w:val="00C777CC"/>
  </w:style>
  <w:style w:type="paragraph" w:styleId="Noga">
    <w:name w:val="footer"/>
    <w:basedOn w:val="Navaden"/>
    <w:link w:val="NogaZnak"/>
    <w:uiPriority w:val="99"/>
    <w:unhideWhenUsed/>
    <w:rsid w:val="00C777CC"/>
    <w:pPr>
      <w:tabs>
        <w:tab w:val="center" w:pos="4536"/>
        <w:tab w:val="right" w:pos="9072"/>
      </w:tabs>
      <w:spacing w:after="0" w:line="240" w:lineRule="auto"/>
    </w:pPr>
  </w:style>
  <w:style w:type="character" w:customStyle="1" w:styleId="NogaZnak">
    <w:name w:val="Noga Znak"/>
    <w:basedOn w:val="Privzetapisavaodstavka"/>
    <w:link w:val="Noga"/>
    <w:uiPriority w:val="99"/>
    <w:rsid w:val="00C777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5862062">
      <w:bodyDiv w:val="1"/>
      <w:marLeft w:val="0"/>
      <w:marRight w:val="0"/>
      <w:marTop w:val="0"/>
      <w:marBottom w:val="0"/>
      <w:divBdr>
        <w:top w:val="none" w:sz="0" w:space="0" w:color="auto"/>
        <w:left w:val="none" w:sz="0" w:space="0" w:color="auto"/>
        <w:bottom w:val="none" w:sz="0" w:space="0" w:color="auto"/>
        <w:right w:val="none" w:sz="0" w:space="0" w:color="auto"/>
      </w:divBdr>
    </w:div>
    <w:div w:id="1642617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6F2E59-B878-4E69-A036-FDAA64E43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2</Pages>
  <Words>867</Words>
  <Characters>4947</Characters>
  <Application>Microsoft Office Word</Application>
  <DocSecurity>0</DocSecurity>
  <Lines>41</Lines>
  <Paragraphs>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Katič Andreja</dc:creator>
  <cp:lastModifiedBy>Katič Andreja</cp:lastModifiedBy>
  <cp:revision>12</cp:revision>
  <cp:lastPrinted>2011-08-24T12:29:00Z</cp:lastPrinted>
  <dcterms:created xsi:type="dcterms:W3CDTF">2011-08-29T17:05:00Z</dcterms:created>
  <dcterms:modified xsi:type="dcterms:W3CDTF">2011-08-29T19:34:00Z</dcterms:modified>
</cp:coreProperties>
</file>